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A11C11" w14:textId="77777777" w:rsidR="002446DE" w:rsidRDefault="00F768EE" w:rsidP="00F768EE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Theme="minorHAnsi" w:hAnsiTheme="minorHAnsi" w:cstheme="minorHAnsi"/>
          <w:b/>
          <w:bCs/>
          <w:sz w:val="22"/>
          <w:szCs w:val="22"/>
        </w:rPr>
      </w:pPr>
      <w:bookmarkStart w:id="0" w:name="_GoBack"/>
      <w:bookmarkEnd w:id="0"/>
      <w:r w:rsidRPr="002446DE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INFORMACJA O PRZETWARZANIU DANYCH OSOBOWYCH</w:t>
      </w:r>
      <w:r w:rsidRPr="002446DE">
        <w:rPr>
          <w:rStyle w:val="eop"/>
          <w:rFonts w:asciiTheme="minorHAnsi" w:hAnsiTheme="minorHAnsi" w:cstheme="minorHAnsi"/>
          <w:b/>
          <w:bCs/>
          <w:sz w:val="22"/>
          <w:szCs w:val="22"/>
        </w:rPr>
        <w:t> </w:t>
      </w:r>
    </w:p>
    <w:p w14:paraId="01A8A87D" w14:textId="1F4A40B5" w:rsidR="00F768EE" w:rsidRPr="002446DE" w:rsidRDefault="002446DE" w:rsidP="00F768EE">
      <w:pPr>
        <w:pStyle w:val="paragraph"/>
        <w:spacing w:before="0" w:beforeAutospacing="0" w:after="0" w:afterAutospacing="0"/>
        <w:jc w:val="center"/>
        <w:textAlignment w:val="baseline"/>
        <w:rPr>
          <w:rFonts w:asciiTheme="minorHAnsi" w:hAnsiTheme="minorHAnsi" w:cstheme="minorHAnsi"/>
          <w:sz w:val="18"/>
          <w:szCs w:val="18"/>
        </w:rPr>
      </w:pPr>
      <w:r>
        <w:rPr>
          <w:rStyle w:val="eop"/>
          <w:rFonts w:asciiTheme="minorHAnsi" w:hAnsiTheme="minorHAnsi" w:cstheme="minorHAnsi"/>
          <w:b/>
          <w:bCs/>
          <w:sz w:val="22"/>
          <w:szCs w:val="22"/>
        </w:rPr>
        <w:t>OSÓB BIORĄCYCH UDZIAŁ W PROCESIE REKRUTACJI</w:t>
      </w:r>
    </w:p>
    <w:p w14:paraId="3E54620E" w14:textId="77777777" w:rsidR="00F768EE" w:rsidRPr="002446DE" w:rsidRDefault="00F768EE" w:rsidP="00F768EE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18"/>
          <w:szCs w:val="18"/>
        </w:rPr>
      </w:pPr>
      <w:r w:rsidRPr="002446DE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77DEC77B" w14:textId="3AC58FF2" w:rsidR="002446DE" w:rsidRPr="002446DE" w:rsidRDefault="00815B99" w:rsidP="002446DE">
      <w:pPr>
        <w:numPr>
          <w:ilvl w:val="0"/>
          <w:numId w:val="4"/>
        </w:numPr>
        <w:spacing w:after="0" w:line="240" w:lineRule="auto"/>
        <w:ind w:left="360"/>
        <w:contextualSpacing/>
        <w:jc w:val="both"/>
        <w:rPr>
          <w:rFonts w:eastAsiaTheme="minorEastAsia" w:cstheme="minorHAnsi"/>
          <w:sz w:val="20"/>
          <w:szCs w:val="20"/>
        </w:rPr>
      </w:pPr>
      <w:r w:rsidRPr="002446DE">
        <w:rPr>
          <w:rFonts w:eastAsiaTheme="minorEastAsia" w:cstheme="minorHAnsi"/>
          <w:sz w:val="20"/>
          <w:szCs w:val="20"/>
        </w:rPr>
        <w:t xml:space="preserve">Administratorem </w:t>
      </w:r>
      <w:r w:rsidR="00FD73D8" w:rsidRPr="002446DE">
        <w:rPr>
          <w:rFonts w:eastAsiaTheme="minorEastAsia" w:cstheme="minorHAnsi"/>
          <w:sz w:val="20"/>
          <w:szCs w:val="20"/>
        </w:rPr>
        <w:t>Twoich</w:t>
      </w:r>
      <w:r w:rsidRPr="002446DE">
        <w:rPr>
          <w:rFonts w:eastAsiaTheme="minorEastAsia" w:cstheme="minorHAnsi"/>
          <w:sz w:val="20"/>
          <w:szCs w:val="20"/>
        </w:rPr>
        <w:t xml:space="preserve"> danych osobowych jest </w:t>
      </w:r>
      <w:bookmarkStart w:id="1" w:name="OLE_LINK2"/>
      <w:r w:rsidR="002446DE" w:rsidRPr="002446DE">
        <w:rPr>
          <w:rFonts w:eastAsiaTheme="minorEastAsia" w:cstheme="minorHAnsi"/>
          <w:sz w:val="20"/>
          <w:szCs w:val="20"/>
        </w:rPr>
        <w:t xml:space="preserve">Regionalne Centrum Krwiodawstwa i Krwiolecznictwa </w:t>
      </w:r>
      <w:r w:rsidR="002446DE" w:rsidRPr="002446DE">
        <w:rPr>
          <w:rFonts w:eastAsiaTheme="minorEastAsia" w:cstheme="minorHAnsi"/>
          <w:sz w:val="20"/>
          <w:szCs w:val="20"/>
        </w:rPr>
        <w:br/>
        <w:t>w Katowicach, ul. Raciborska 15, 40-074 Katowice, d</w:t>
      </w:r>
      <w:r w:rsidR="002446DE">
        <w:rPr>
          <w:rFonts w:eastAsiaTheme="minorEastAsia" w:cstheme="minorHAnsi"/>
          <w:sz w:val="20"/>
          <w:szCs w:val="20"/>
        </w:rPr>
        <w:t>alej: Administrator. Kontakt z A</w:t>
      </w:r>
      <w:r w:rsidR="002446DE" w:rsidRPr="002446DE">
        <w:rPr>
          <w:rFonts w:eastAsiaTheme="minorEastAsia" w:cstheme="minorHAnsi"/>
          <w:sz w:val="20"/>
          <w:szCs w:val="20"/>
        </w:rPr>
        <w:t xml:space="preserve">dministratorem jest możliwy za pośrednictwem adresu e-mail: </w:t>
      </w:r>
      <w:hyperlink r:id="rId5" w:history="1">
        <w:r w:rsidR="002446DE" w:rsidRPr="002446DE">
          <w:rPr>
            <w:rStyle w:val="Hipercze"/>
            <w:rFonts w:eastAsiaTheme="minorEastAsia" w:cstheme="minorHAnsi"/>
            <w:sz w:val="20"/>
            <w:szCs w:val="20"/>
          </w:rPr>
          <w:t>rckik@rckik-katowice.pl</w:t>
        </w:r>
      </w:hyperlink>
      <w:r w:rsidR="002446DE" w:rsidRPr="002446DE">
        <w:rPr>
          <w:rFonts w:eastAsiaTheme="minorEastAsia" w:cstheme="minorHAnsi"/>
          <w:sz w:val="20"/>
          <w:szCs w:val="20"/>
        </w:rPr>
        <w:t>.</w:t>
      </w:r>
    </w:p>
    <w:p w14:paraId="3EA938C5" w14:textId="57613476" w:rsidR="002446DE" w:rsidRPr="002446DE" w:rsidRDefault="002446DE" w:rsidP="002446DE">
      <w:pPr>
        <w:numPr>
          <w:ilvl w:val="0"/>
          <w:numId w:val="4"/>
        </w:numPr>
        <w:spacing w:after="0" w:line="240" w:lineRule="auto"/>
        <w:ind w:left="360"/>
        <w:contextualSpacing/>
        <w:jc w:val="both"/>
        <w:rPr>
          <w:rFonts w:eastAsiaTheme="minorEastAsia" w:cstheme="minorHAnsi"/>
          <w:sz w:val="20"/>
          <w:szCs w:val="20"/>
        </w:rPr>
      </w:pPr>
      <w:r w:rsidRPr="002446DE">
        <w:rPr>
          <w:rFonts w:eastAsiaTheme="minorEastAsia" w:cstheme="minorHAnsi"/>
          <w:sz w:val="20"/>
          <w:szCs w:val="20"/>
        </w:rPr>
        <w:t>Administrator wyznaczył Inspektora Ochrony Danych</w:t>
      </w:r>
      <w:r>
        <w:rPr>
          <w:rFonts w:eastAsiaTheme="minorEastAsia" w:cstheme="minorHAnsi"/>
          <w:sz w:val="20"/>
          <w:szCs w:val="20"/>
        </w:rPr>
        <w:t xml:space="preserve"> – Kingę Sitko</w:t>
      </w:r>
      <w:r w:rsidRPr="002446DE">
        <w:rPr>
          <w:rFonts w:eastAsiaTheme="minorEastAsia" w:cstheme="minorHAnsi"/>
          <w:sz w:val="20"/>
          <w:szCs w:val="20"/>
        </w:rPr>
        <w:t xml:space="preserve">, z którym można  kontaktować się </w:t>
      </w:r>
      <w:r>
        <w:rPr>
          <w:rFonts w:eastAsiaTheme="minorEastAsia" w:cstheme="minorHAnsi"/>
          <w:sz w:val="20"/>
          <w:szCs w:val="20"/>
        </w:rPr>
        <w:br/>
      </w:r>
      <w:r w:rsidRPr="002446DE">
        <w:rPr>
          <w:rFonts w:eastAsiaTheme="minorEastAsia" w:cstheme="minorHAnsi"/>
          <w:sz w:val="20"/>
          <w:szCs w:val="20"/>
        </w:rPr>
        <w:t xml:space="preserve">w sprawach związanych z przetwarzaniem danych osobowych pod adresem poczty elektronicznej: </w:t>
      </w:r>
      <w:hyperlink r:id="rId6" w:history="1">
        <w:r w:rsidRPr="002446DE">
          <w:rPr>
            <w:rStyle w:val="Hipercze"/>
            <w:rFonts w:eastAsiaTheme="minorEastAsia" w:cstheme="minorHAnsi"/>
            <w:sz w:val="20"/>
            <w:szCs w:val="20"/>
          </w:rPr>
          <w:t>iod@rckik-katowice.pl</w:t>
        </w:r>
      </w:hyperlink>
      <w:r>
        <w:rPr>
          <w:rFonts w:eastAsiaTheme="minorEastAsia" w:cstheme="minorHAnsi"/>
          <w:sz w:val="20"/>
          <w:szCs w:val="20"/>
        </w:rPr>
        <w:t>.</w:t>
      </w:r>
    </w:p>
    <w:p w14:paraId="374D6B2F" w14:textId="3407C6F1" w:rsidR="00815B99" w:rsidRPr="002446DE" w:rsidRDefault="00FD73D8" w:rsidP="002446DE">
      <w:pPr>
        <w:numPr>
          <w:ilvl w:val="0"/>
          <w:numId w:val="4"/>
        </w:numPr>
        <w:spacing w:after="0" w:line="240" w:lineRule="auto"/>
        <w:ind w:left="360"/>
        <w:contextualSpacing/>
        <w:jc w:val="both"/>
        <w:rPr>
          <w:rFonts w:eastAsiaTheme="minorEastAsia" w:cstheme="minorHAnsi"/>
          <w:sz w:val="20"/>
          <w:szCs w:val="20"/>
        </w:rPr>
      </w:pPr>
      <w:r w:rsidRPr="002446DE">
        <w:rPr>
          <w:rFonts w:eastAsiaTheme="minorEastAsia" w:cstheme="minorHAnsi"/>
          <w:sz w:val="20"/>
          <w:szCs w:val="20"/>
        </w:rPr>
        <w:t>Twoje</w:t>
      </w:r>
      <w:r w:rsidR="00815B99" w:rsidRPr="002446DE">
        <w:rPr>
          <w:rFonts w:eastAsiaTheme="minorEastAsia" w:cstheme="minorHAnsi"/>
          <w:sz w:val="20"/>
          <w:szCs w:val="20"/>
        </w:rPr>
        <w:t xml:space="preserve"> dane osobowe przetwarzane będą wyłącznie w celu przeprowadzenia niniejszej rekrutacji, a za </w:t>
      </w:r>
      <w:r w:rsidRPr="002446DE">
        <w:rPr>
          <w:rFonts w:eastAsiaTheme="minorEastAsia" w:cstheme="minorHAnsi"/>
          <w:sz w:val="20"/>
          <w:szCs w:val="20"/>
        </w:rPr>
        <w:t>Twoją</w:t>
      </w:r>
      <w:r w:rsidR="00815B99" w:rsidRPr="002446DE">
        <w:rPr>
          <w:rFonts w:eastAsiaTheme="minorEastAsia" w:cstheme="minorHAnsi"/>
          <w:sz w:val="20"/>
          <w:szCs w:val="20"/>
        </w:rPr>
        <w:t xml:space="preserve"> wyraźną zgodą, również w celu wykorzystania ich w przyszłych rekrutacjach prowadzonych przez Administratora. </w:t>
      </w:r>
      <w:bookmarkEnd w:id="1"/>
    </w:p>
    <w:p w14:paraId="3015C7E3" w14:textId="77777777" w:rsidR="00815B99" w:rsidRPr="002446DE" w:rsidRDefault="00815B99" w:rsidP="002446DE">
      <w:pPr>
        <w:numPr>
          <w:ilvl w:val="0"/>
          <w:numId w:val="4"/>
        </w:numPr>
        <w:spacing w:before="240" w:after="200" w:line="240" w:lineRule="auto"/>
        <w:ind w:left="360"/>
        <w:contextualSpacing/>
        <w:jc w:val="both"/>
        <w:rPr>
          <w:rFonts w:eastAsiaTheme="minorEastAsia" w:cstheme="minorHAnsi"/>
          <w:sz w:val="20"/>
          <w:szCs w:val="20"/>
        </w:rPr>
      </w:pPr>
      <w:r w:rsidRPr="002446DE">
        <w:rPr>
          <w:rFonts w:eastAsiaTheme="minorEastAsia" w:cstheme="minorHAnsi"/>
          <w:sz w:val="20"/>
          <w:szCs w:val="20"/>
        </w:rPr>
        <w:t>Podstawy prawne przetwarzania przez Administratora danych to:</w:t>
      </w:r>
    </w:p>
    <w:p w14:paraId="4EA212D3" w14:textId="21625793" w:rsidR="00815B99" w:rsidRPr="002446DE" w:rsidRDefault="00815B99" w:rsidP="002446DE">
      <w:pPr>
        <w:numPr>
          <w:ilvl w:val="0"/>
          <w:numId w:val="5"/>
        </w:numPr>
        <w:spacing w:before="240" w:after="200" w:line="240" w:lineRule="auto"/>
        <w:ind w:left="360"/>
        <w:contextualSpacing/>
        <w:jc w:val="both"/>
        <w:rPr>
          <w:rFonts w:eastAsiaTheme="minorEastAsia" w:cstheme="minorHAnsi"/>
          <w:sz w:val="20"/>
          <w:szCs w:val="20"/>
        </w:rPr>
      </w:pPr>
      <w:r w:rsidRPr="002446DE">
        <w:rPr>
          <w:rFonts w:eastAsiaTheme="minorEastAsia" w:cstheme="minorHAnsi"/>
          <w:sz w:val="20"/>
          <w:szCs w:val="20"/>
        </w:rPr>
        <w:t>przeprowadzenia procesu rekrutacji na stanowisko, na które aplikuje</w:t>
      </w:r>
      <w:r w:rsidR="00FD73D8" w:rsidRPr="002446DE">
        <w:rPr>
          <w:rFonts w:eastAsiaTheme="minorEastAsia" w:cstheme="minorHAnsi"/>
          <w:sz w:val="20"/>
          <w:szCs w:val="20"/>
        </w:rPr>
        <w:t>sz</w:t>
      </w:r>
      <w:r w:rsidRPr="002446DE">
        <w:rPr>
          <w:rFonts w:eastAsiaTheme="minorEastAsia" w:cstheme="minorHAnsi"/>
          <w:sz w:val="20"/>
          <w:szCs w:val="20"/>
        </w:rPr>
        <w:t xml:space="preserve"> (podstawą prawną jest: w zakresie danych wskazanych w Kodeksie pracy lub innych przepisach prawa - realizacja ciążącego na nas obowiązku prawnego wynikającego z przepisów prawa zgodnie z art. 6 ust. 1 lit. c RODO, a w zakresie danych osobowych niewymaganych przepisami prawa – </w:t>
      </w:r>
      <w:r w:rsidR="002446DE">
        <w:rPr>
          <w:rFonts w:eastAsiaTheme="minorEastAsia" w:cstheme="minorHAnsi"/>
          <w:sz w:val="20"/>
          <w:szCs w:val="20"/>
        </w:rPr>
        <w:t>Twoja</w:t>
      </w:r>
      <w:r w:rsidRPr="002446DE">
        <w:rPr>
          <w:rFonts w:eastAsiaTheme="minorEastAsia" w:cstheme="minorHAnsi"/>
          <w:sz w:val="20"/>
          <w:szCs w:val="20"/>
        </w:rPr>
        <w:t xml:space="preserve"> zgoda stosownie do art. 6 ust. 1 lit. </w:t>
      </w:r>
      <w:r w:rsidR="002446DE">
        <w:rPr>
          <w:rFonts w:eastAsiaTheme="minorEastAsia" w:cstheme="minorHAnsi"/>
          <w:sz w:val="20"/>
          <w:szCs w:val="20"/>
        </w:rPr>
        <w:br/>
      </w:r>
      <w:r w:rsidRPr="002446DE">
        <w:rPr>
          <w:rFonts w:eastAsiaTheme="minorEastAsia" w:cstheme="minorHAnsi"/>
          <w:sz w:val="20"/>
          <w:szCs w:val="20"/>
        </w:rPr>
        <w:t>a RODO);</w:t>
      </w:r>
    </w:p>
    <w:p w14:paraId="3AB90DCE" w14:textId="709416F8" w:rsidR="00815B99" w:rsidRPr="002446DE" w:rsidRDefault="00815B99" w:rsidP="002446DE">
      <w:pPr>
        <w:numPr>
          <w:ilvl w:val="0"/>
          <w:numId w:val="5"/>
        </w:numPr>
        <w:spacing w:before="240" w:after="200" w:line="240" w:lineRule="auto"/>
        <w:ind w:left="360"/>
        <w:contextualSpacing/>
        <w:jc w:val="both"/>
        <w:rPr>
          <w:rFonts w:eastAsiaTheme="minorEastAsia" w:cstheme="minorHAnsi"/>
          <w:sz w:val="20"/>
          <w:szCs w:val="20"/>
        </w:rPr>
      </w:pPr>
      <w:r w:rsidRPr="002446DE">
        <w:rPr>
          <w:rFonts w:eastAsiaTheme="minorEastAsia" w:cstheme="minorHAnsi"/>
          <w:sz w:val="20"/>
          <w:szCs w:val="20"/>
        </w:rPr>
        <w:t xml:space="preserve">prowadzenia przyszłych rekrutacji, o ile wyrazisz na to zgodę (podstawą prawną jest: </w:t>
      </w:r>
      <w:r w:rsidR="00FD73D8" w:rsidRPr="002446DE">
        <w:rPr>
          <w:rFonts w:eastAsiaTheme="minorEastAsia" w:cstheme="minorHAnsi"/>
          <w:sz w:val="20"/>
          <w:szCs w:val="20"/>
        </w:rPr>
        <w:t>Twoja</w:t>
      </w:r>
      <w:r w:rsidRPr="002446DE">
        <w:rPr>
          <w:rFonts w:eastAsiaTheme="minorEastAsia" w:cstheme="minorHAnsi"/>
          <w:sz w:val="20"/>
          <w:szCs w:val="20"/>
        </w:rPr>
        <w:t xml:space="preserve"> zgoda stosownie do art. 6 ust. 1 lit. a RODO)</w:t>
      </w:r>
    </w:p>
    <w:p w14:paraId="685379EA" w14:textId="77777777" w:rsidR="00815B99" w:rsidRPr="002446DE" w:rsidRDefault="00815B99" w:rsidP="002446DE">
      <w:pPr>
        <w:numPr>
          <w:ilvl w:val="0"/>
          <w:numId w:val="5"/>
        </w:numPr>
        <w:spacing w:before="240" w:after="200" w:line="240" w:lineRule="auto"/>
        <w:ind w:left="360"/>
        <w:contextualSpacing/>
        <w:jc w:val="both"/>
        <w:rPr>
          <w:rFonts w:eastAsiaTheme="minorEastAsia" w:cstheme="minorHAnsi"/>
          <w:sz w:val="20"/>
          <w:szCs w:val="20"/>
        </w:rPr>
      </w:pPr>
      <w:r w:rsidRPr="002446DE">
        <w:rPr>
          <w:rFonts w:eastAsiaTheme="minorEastAsia" w:cstheme="minorHAnsi"/>
          <w:sz w:val="20"/>
          <w:szCs w:val="20"/>
        </w:rPr>
        <w:t>ewentualnego dochodzenia lub obrony przed roszczeniami związanymi z procesem rekrutacji (podstawą prawną będzie wówczas nasz prawnie uzasadniony interes polegający na możliwości dochodzenia przez nas roszczeń lub obrony przed takimi roszczeniami, stosownie do art. 6 ust. 1 lit. f RODO).</w:t>
      </w:r>
    </w:p>
    <w:p w14:paraId="6578FD4B" w14:textId="741B7BC1" w:rsidR="00815B99" w:rsidRPr="002446DE" w:rsidRDefault="00815B99" w:rsidP="002446DE">
      <w:pPr>
        <w:numPr>
          <w:ilvl w:val="0"/>
          <w:numId w:val="4"/>
        </w:numPr>
        <w:spacing w:before="240" w:after="200" w:line="240" w:lineRule="auto"/>
        <w:ind w:left="360"/>
        <w:contextualSpacing/>
        <w:jc w:val="both"/>
        <w:rPr>
          <w:rFonts w:eastAsiaTheme="minorEastAsia" w:cstheme="minorHAnsi"/>
          <w:sz w:val="20"/>
          <w:szCs w:val="20"/>
        </w:rPr>
      </w:pPr>
      <w:r w:rsidRPr="002446DE">
        <w:rPr>
          <w:rFonts w:eastAsiaTheme="minorEastAsia" w:cstheme="minorHAnsi"/>
          <w:sz w:val="20"/>
          <w:szCs w:val="20"/>
        </w:rPr>
        <w:t xml:space="preserve">Dostęp do danych osobowych będą mieć jedynie upoważnieni pracownicy Administratora. Odbiorcami danych osobowych mogą być również: podwykonawcy, czyli firmy z których usług korzystamy przy przetwarzaniu danych, takie jak firmy </w:t>
      </w:r>
      <w:r w:rsidR="002446DE" w:rsidRPr="002446DE">
        <w:rPr>
          <w:rFonts w:eastAsiaTheme="minorEastAsia" w:cstheme="minorHAnsi"/>
          <w:sz w:val="20"/>
          <w:szCs w:val="20"/>
        </w:rPr>
        <w:t xml:space="preserve">prowadzące procesy rekrutacyjne, </w:t>
      </w:r>
      <w:r w:rsidRPr="002446DE">
        <w:rPr>
          <w:rFonts w:eastAsiaTheme="minorEastAsia" w:cstheme="minorHAnsi"/>
          <w:sz w:val="20"/>
          <w:szCs w:val="20"/>
        </w:rPr>
        <w:t>inf</w:t>
      </w:r>
      <w:r w:rsidR="002446DE">
        <w:rPr>
          <w:rFonts w:eastAsiaTheme="minorEastAsia" w:cstheme="minorHAnsi"/>
          <w:sz w:val="20"/>
          <w:szCs w:val="20"/>
        </w:rPr>
        <w:t xml:space="preserve">ormatyczne </w:t>
      </w:r>
      <w:r w:rsidRPr="002446DE">
        <w:rPr>
          <w:rFonts w:eastAsiaTheme="minorEastAsia" w:cstheme="minorHAnsi"/>
          <w:sz w:val="20"/>
          <w:szCs w:val="20"/>
        </w:rPr>
        <w:t>oraz podmioty uprawnione do uzyskiwania danych na podstawie obowiązującego prawa.</w:t>
      </w:r>
    </w:p>
    <w:p w14:paraId="6D9A06AD" w14:textId="2EDBB2F1" w:rsidR="00815B99" w:rsidRPr="002446DE" w:rsidRDefault="00815B99" w:rsidP="002446DE">
      <w:pPr>
        <w:numPr>
          <w:ilvl w:val="0"/>
          <w:numId w:val="4"/>
        </w:numPr>
        <w:spacing w:before="240" w:after="200" w:line="240" w:lineRule="auto"/>
        <w:ind w:left="360"/>
        <w:contextualSpacing/>
        <w:jc w:val="both"/>
        <w:rPr>
          <w:rFonts w:eastAsiaTheme="minorEastAsia" w:cstheme="minorHAnsi"/>
          <w:sz w:val="20"/>
          <w:szCs w:val="20"/>
        </w:rPr>
      </w:pPr>
      <w:r w:rsidRPr="002446DE">
        <w:rPr>
          <w:rFonts w:eastAsia="Times New Roman" w:cstheme="minorHAnsi"/>
          <w:sz w:val="20"/>
          <w:szCs w:val="20"/>
          <w:lang w:eastAsia="pl-PL"/>
        </w:rPr>
        <w:t xml:space="preserve">Dane osobowe zbierane w celu realizacji procesu rekrutacji na stanowisko którego dotyczy </w:t>
      </w:r>
      <w:r w:rsidR="00FD73D8" w:rsidRPr="002446DE">
        <w:rPr>
          <w:rFonts w:eastAsia="Times New Roman" w:cstheme="minorHAnsi"/>
          <w:sz w:val="20"/>
          <w:szCs w:val="20"/>
          <w:lang w:eastAsia="pl-PL"/>
        </w:rPr>
        <w:t>Twoje</w:t>
      </w:r>
      <w:r w:rsidRPr="002446DE">
        <w:rPr>
          <w:rFonts w:eastAsia="Times New Roman" w:cstheme="minorHAnsi"/>
          <w:sz w:val="20"/>
          <w:szCs w:val="20"/>
          <w:lang w:eastAsia="pl-PL"/>
        </w:rPr>
        <w:t xml:space="preserve"> zgłoszenie rekrutacyjne będą przetwarzane przez okres </w:t>
      </w:r>
      <w:r w:rsidR="00371017" w:rsidRPr="002446DE">
        <w:rPr>
          <w:rFonts w:eastAsia="Times New Roman" w:cstheme="minorHAnsi"/>
          <w:sz w:val="20"/>
          <w:szCs w:val="20"/>
          <w:lang w:eastAsia="pl-PL"/>
        </w:rPr>
        <w:t>3</w:t>
      </w:r>
      <w:r w:rsidRPr="002446DE">
        <w:rPr>
          <w:rFonts w:eastAsia="Times New Roman" w:cstheme="minorHAnsi"/>
          <w:sz w:val="20"/>
          <w:szCs w:val="20"/>
          <w:lang w:eastAsia="pl-PL"/>
        </w:rPr>
        <w:t xml:space="preserve"> miesięcy, a dane przetwarzane w oparciu o zgodę na przyszłe rekrutacje przez okres 1 roku od przesłania zgłoszenia. W zakresie w jakim przetwarzanie </w:t>
      </w:r>
      <w:r w:rsidR="00A34452" w:rsidRPr="002446DE">
        <w:rPr>
          <w:rFonts w:eastAsia="Times New Roman" w:cstheme="minorHAnsi"/>
          <w:sz w:val="20"/>
          <w:szCs w:val="20"/>
          <w:lang w:eastAsia="pl-PL"/>
        </w:rPr>
        <w:t>Twoich</w:t>
      </w:r>
      <w:r w:rsidRPr="002446DE">
        <w:rPr>
          <w:rFonts w:eastAsia="Times New Roman" w:cstheme="minorHAnsi"/>
          <w:sz w:val="20"/>
          <w:szCs w:val="20"/>
          <w:lang w:eastAsia="pl-PL"/>
        </w:rPr>
        <w:t xml:space="preserve"> danych osobowych odbywa się na podstawie zgody - do momentu jej cofnięcia, a gdy na podstawie prawnie uzasadnionego interesu w zakresie dochodzenia lub obrony roszczeń – przez okres 3 lat bądź </w:t>
      </w:r>
      <w:r w:rsidR="002038FE" w:rsidRPr="002446DE">
        <w:rPr>
          <w:rFonts w:eastAsia="Times New Roman" w:cstheme="minorHAnsi"/>
          <w:sz w:val="20"/>
          <w:szCs w:val="20"/>
          <w:lang w:eastAsia="pl-PL"/>
        </w:rPr>
        <w:t>dłużej,</w:t>
      </w:r>
      <w:r w:rsidRPr="002446DE">
        <w:rPr>
          <w:rFonts w:eastAsia="Times New Roman" w:cstheme="minorHAnsi"/>
          <w:sz w:val="20"/>
          <w:szCs w:val="20"/>
          <w:lang w:eastAsia="pl-PL"/>
        </w:rPr>
        <w:t xml:space="preserve"> jeżeli wynika to z przepisów prawa.</w:t>
      </w:r>
    </w:p>
    <w:p w14:paraId="48FF1248" w14:textId="5D678E80" w:rsidR="00815B99" w:rsidRPr="002446DE" w:rsidRDefault="00815B99" w:rsidP="002446DE">
      <w:pPr>
        <w:numPr>
          <w:ilvl w:val="0"/>
          <w:numId w:val="4"/>
        </w:numPr>
        <w:spacing w:before="240" w:after="200" w:line="240" w:lineRule="auto"/>
        <w:ind w:left="360"/>
        <w:contextualSpacing/>
        <w:jc w:val="both"/>
        <w:rPr>
          <w:rFonts w:eastAsiaTheme="minorEastAsia" w:cstheme="minorHAnsi"/>
          <w:sz w:val="20"/>
          <w:szCs w:val="20"/>
        </w:rPr>
      </w:pPr>
      <w:r w:rsidRPr="002446DE">
        <w:rPr>
          <w:rFonts w:eastAsiaTheme="minorEastAsia" w:cstheme="minorHAnsi"/>
          <w:sz w:val="20"/>
          <w:szCs w:val="20"/>
        </w:rPr>
        <w:t>Posiada</w:t>
      </w:r>
      <w:r w:rsidR="00A34452" w:rsidRPr="002446DE">
        <w:rPr>
          <w:rFonts w:eastAsiaTheme="minorEastAsia" w:cstheme="minorHAnsi"/>
          <w:sz w:val="20"/>
          <w:szCs w:val="20"/>
        </w:rPr>
        <w:t>sz</w:t>
      </w:r>
      <w:r w:rsidRPr="002446DE">
        <w:rPr>
          <w:rFonts w:eastAsiaTheme="minorEastAsia" w:cstheme="minorHAnsi"/>
          <w:sz w:val="20"/>
          <w:szCs w:val="20"/>
        </w:rPr>
        <w:t xml:space="preserve"> prawo dostępu do treści swoich danych i otrzymania ich kopii, prawo ich sprostowania, usunięcia (jeśli uważa</w:t>
      </w:r>
      <w:r w:rsidR="00F7024C" w:rsidRPr="002446DE">
        <w:rPr>
          <w:rFonts w:eastAsiaTheme="minorEastAsia" w:cstheme="minorHAnsi"/>
          <w:sz w:val="20"/>
          <w:szCs w:val="20"/>
        </w:rPr>
        <w:t xml:space="preserve">sz, </w:t>
      </w:r>
      <w:r w:rsidRPr="002446DE">
        <w:rPr>
          <w:rFonts w:eastAsiaTheme="minorEastAsia" w:cstheme="minorHAnsi"/>
          <w:sz w:val="20"/>
          <w:szCs w:val="20"/>
        </w:rPr>
        <w:t xml:space="preserve">że nie mamy podstaw do przetwarzania danych można żądać abyśmy je usunęli), ograniczenia przetwarzania, prawo do przenoszenia danych, prawo wniesienia sprzeciwu, prawo do wycofania zgody </w:t>
      </w:r>
      <w:r w:rsidR="002446DE">
        <w:rPr>
          <w:rFonts w:eastAsiaTheme="minorEastAsia" w:cstheme="minorHAnsi"/>
          <w:sz w:val="20"/>
          <w:szCs w:val="20"/>
        </w:rPr>
        <w:br/>
      </w:r>
      <w:r w:rsidRPr="002446DE">
        <w:rPr>
          <w:rFonts w:eastAsiaTheme="minorEastAsia" w:cstheme="minorHAnsi"/>
          <w:sz w:val="20"/>
          <w:szCs w:val="20"/>
        </w:rPr>
        <w:t xml:space="preserve">w dowolnym momencie bez wpływu na zgodność z prawem przetwarzania, którego dokonano na podstawie zgody przed jej cofnięciem. </w:t>
      </w:r>
    </w:p>
    <w:p w14:paraId="7C6D42AC" w14:textId="6D626848" w:rsidR="00815B99" w:rsidRPr="002446DE" w:rsidRDefault="00815B99" w:rsidP="002446DE">
      <w:pPr>
        <w:numPr>
          <w:ilvl w:val="0"/>
          <w:numId w:val="4"/>
        </w:numPr>
        <w:spacing w:before="240" w:after="200" w:line="240" w:lineRule="auto"/>
        <w:ind w:left="360"/>
        <w:contextualSpacing/>
        <w:jc w:val="both"/>
        <w:rPr>
          <w:rFonts w:eastAsiaTheme="minorEastAsia" w:cstheme="minorHAnsi"/>
          <w:sz w:val="20"/>
          <w:szCs w:val="20"/>
        </w:rPr>
      </w:pPr>
      <w:r w:rsidRPr="002446DE">
        <w:rPr>
          <w:rFonts w:eastAsiaTheme="minorEastAsia" w:cstheme="minorHAnsi"/>
          <w:sz w:val="20"/>
          <w:szCs w:val="20"/>
        </w:rPr>
        <w:t>Ma</w:t>
      </w:r>
      <w:r w:rsidR="00F7024C" w:rsidRPr="002446DE">
        <w:rPr>
          <w:rFonts w:eastAsiaTheme="minorEastAsia" w:cstheme="minorHAnsi"/>
          <w:sz w:val="20"/>
          <w:szCs w:val="20"/>
        </w:rPr>
        <w:t xml:space="preserve">sz </w:t>
      </w:r>
      <w:r w:rsidRPr="002446DE">
        <w:rPr>
          <w:rFonts w:eastAsiaTheme="minorEastAsia" w:cstheme="minorHAnsi"/>
          <w:sz w:val="20"/>
          <w:szCs w:val="20"/>
        </w:rPr>
        <w:t>prawo wniesienia skargi do Prezesa Urzędu Ochrony Danych Osobowych (PUODO) gdy uzna</w:t>
      </w:r>
      <w:r w:rsidR="00F7024C" w:rsidRPr="002446DE">
        <w:rPr>
          <w:rFonts w:eastAsiaTheme="minorEastAsia" w:cstheme="minorHAnsi"/>
          <w:sz w:val="20"/>
          <w:szCs w:val="20"/>
        </w:rPr>
        <w:t>sz</w:t>
      </w:r>
      <w:r w:rsidRPr="002446DE">
        <w:rPr>
          <w:rFonts w:eastAsiaTheme="minorEastAsia" w:cstheme="minorHAnsi"/>
          <w:sz w:val="20"/>
          <w:szCs w:val="20"/>
        </w:rPr>
        <w:t xml:space="preserve">, iż przetwarzanie danych osobowych </w:t>
      </w:r>
      <w:r w:rsidR="00F7024C" w:rsidRPr="002446DE">
        <w:rPr>
          <w:rFonts w:eastAsiaTheme="minorEastAsia" w:cstheme="minorHAnsi"/>
          <w:sz w:val="20"/>
          <w:szCs w:val="20"/>
        </w:rPr>
        <w:t>Ciebie</w:t>
      </w:r>
      <w:r w:rsidRPr="002446DE">
        <w:rPr>
          <w:rFonts w:eastAsiaTheme="minorEastAsia" w:cstheme="minorHAnsi"/>
          <w:sz w:val="20"/>
          <w:szCs w:val="20"/>
        </w:rPr>
        <w:t xml:space="preserve"> dotyczących narusza przepisy RODO.</w:t>
      </w:r>
    </w:p>
    <w:p w14:paraId="06A3BD9E" w14:textId="77777777" w:rsidR="00815B99" w:rsidRPr="002446DE" w:rsidRDefault="00815B99" w:rsidP="002446DE">
      <w:pPr>
        <w:numPr>
          <w:ilvl w:val="0"/>
          <w:numId w:val="4"/>
        </w:numPr>
        <w:spacing w:before="240" w:after="200" w:line="240" w:lineRule="auto"/>
        <w:ind w:left="360"/>
        <w:contextualSpacing/>
        <w:jc w:val="both"/>
        <w:rPr>
          <w:rFonts w:eastAsiaTheme="minorEastAsia" w:cstheme="minorHAnsi"/>
          <w:sz w:val="20"/>
          <w:szCs w:val="20"/>
        </w:rPr>
      </w:pPr>
      <w:r w:rsidRPr="002446DE">
        <w:rPr>
          <w:rFonts w:eastAsiaTheme="minorEastAsia" w:cstheme="minorHAnsi"/>
          <w:sz w:val="20"/>
          <w:szCs w:val="20"/>
        </w:rPr>
        <w:t>W oparciu o tak przetwarzanie dane osobowe Administrator nie będzie podejmował zautomatyzowanych decyzji, w tym decyzji będących wynikiem profilowania.</w:t>
      </w:r>
    </w:p>
    <w:p w14:paraId="52AE1710" w14:textId="77777777" w:rsidR="00815B99" w:rsidRPr="002446DE" w:rsidRDefault="00815B99" w:rsidP="002446DE">
      <w:pPr>
        <w:numPr>
          <w:ilvl w:val="0"/>
          <w:numId w:val="4"/>
        </w:numPr>
        <w:spacing w:before="240" w:after="100" w:afterAutospacing="1" w:line="240" w:lineRule="auto"/>
        <w:ind w:left="360"/>
        <w:contextualSpacing/>
        <w:jc w:val="both"/>
        <w:rPr>
          <w:rFonts w:eastAsiaTheme="minorEastAsia" w:cstheme="minorHAnsi"/>
          <w:sz w:val="20"/>
          <w:szCs w:val="20"/>
        </w:rPr>
      </w:pPr>
      <w:r w:rsidRPr="002446DE">
        <w:rPr>
          <w:rFonts w:eastAsiaTheme="minorEastAsia" w:cstheme="minorHAnsi"/>
          <w:sz w:val="20"/>
          <w:szCs w:val="20"/>
        </w:rPr>
        <w:lastRenderedPageBreak/>
        <w:t xml:space="preserve">Podanie danych osobowych w dokumentach aplikacyjnych w zakresie wynikającym z Kodeksu pracy jest dobrowolne, lecz konieczne do przeprowadzenia procesu rekrutacyjnego. Konsekwencją niepodania tych danych osobowych będzie brak możliwości przeprowadzenia postępowania rekrutacyjnego. </w:t>
      </w:r>
    </w:p>
    <w:p w14:paraId="7BB79148" w14:textId="6DA212A2" w:rsidR="00815B99" w:rsidRPr="002446DE" w:rsidRDefault="00815B99" w:rsidP="002446DE">
      <w:pPr>
        <w:numPr>
          <w:ilvl w:val="0"/>
          <w:numId w:val="4"/>
        </w:numPr>
        <w:spacing w:before="240" w:after="100" w:afterAutospacing="1" w:line="240" w:lineRule="auto"/>
        <w:ind w:left="360"/>
        <w:contextualSpacing/>
        <w:jc w:val="both"/>
        <w:rPr>
          <w:rFonts w:eastAsiaTheme="minorEastAsia" w:cstheme="minorHAnsi"/>
          <w:sz w:val="20"/>
          <w:szCs w:val="20"/>
        </w:rPr>
      </w:pPr>
      <w:r w:rsidRPr="002446DE">
        <w:rPr>
          <w:rFonts w:eastAsiaTheme="minorEastAsia" w:cstheme="minorHAnsi"/>
          <w:sz w:val="20"/>
          <w:szCs w:val="20"/>
        </w:rPr>
        <w:t xml:space="preserve">Podanie dodatkowych danych osobowych jest dobrowolne i nie wpływa na możliwość udziału w rekrutacji. Podanie danych osobowych przekraczających zakres danych osobowych wymaganych przez przepisy </w:t>
      </w:r>
      <w:r w:rsidR="002446DE">
        <w:rPr>
          <w:rFonts w:eastAsiaTheme="minorEastAsia" w:cstheme="minorHAnsi"/>
          <w:sz w:val="20"/>
          <w:szCs w:val="20"/>
        </w:rPr>
        <w:t>prawa</w:t>
      </w:r>
      <w:r w:rsidRPr="002446DE">
        <w:rPr>
          <w:rFonts w:eastAsiaTheme="minorEastAsia" w:cstheme="minorHAnsi"/>
          <w:sz w:val="20"/>
          <w:szCs w:val="20"/>
        </w:rPr>
        <w:t xml:space="preserve"> oznacza wyrażenie zgody na przetwarzanie tych dodatkowych danych osobowych na potrzeby danej rekrutacji.</w:t>
      </w:r>
    </w:p>
    <w:p w14:paraId="4C4D7A81" w14:textId="77777777" w:rsidR="00815B99" w:rsidRPr="002446DE" w:rsidRDefault="00815B99" w:rsidP="002446DE">
      <w:pPr>
        <w:spacing w:after="200" w:line="240" w:lineRule="auto"/>
        <w:ind w:left="720"/>
        <w:contextualSpacing/>
        <w:jc w:val="both"/>
        <w:rPr>
          <w:rFonts w:eastAsiaTheme="minorEastAsia" w:cstheme="minorHAnsi"/>
          <w:sz w:val="20"/>
          <w:szCs w:val="20"/>
        </w:rPr>
      </w:pPr>
    </w:p>
    <w:p w14:paraId="5A43877A" w14:textId="4BAC6E37" w:rsidR="002446DE" w:rsidRDefault="00815B99" w:rsidP="002446DE">
      <w:pPr>
        <w:spacing w:after="0" w:line="240" w:lineRule="auto"/>
        <w:jc w:val="both"/>
        <w:rPr>
          <w:rFonts w:eastAsiaTheme="minorEastAsia" w:cstheme="minorHAnsi"/>
          <w:sz w:val="20"/>
          <w:szCs w:val="20"/>
        </w:rPr>
      </w:pPr>
      <w:r w:rsidRPr="002446DE">
        <w:rPr>
          <w:rFonts w:eastAsiaTheme="minorEastAsia" w:cstheme="minorHAnsi"/>
          <w:sz w:val="20"/>
          <w:szCs w:val="20"/>
        </w:rPr>
        <w:t>Jeśli chce</w:t>
      </w:r>
      <w:r w:rsidR="0072796A" w:rsidRPr="002446DE">
        <w:rPr>
          <w:rFonts w:eastAsiaTheme="minorEastAsia" w:cstheme="minorHAnsi"/>
          <w:sz w:val="20"/>
          <w:szCs w:val="20"/>
        </w:rPr>
        <w:t>sz</w:t>
      </w:r>
      <w:r w:rsidRPr="002446DE">
        <w:rPr>
          <w:rFonts w:eastAsiaTheme="minorEastAsia" w:cstheme="minorHAnsi"/>
          <w:sz w:val="20"/>
          <w:szCs w:val="20"/>
        </w:rPr>
        <w:t xml:space="preserve">, aby dane osobowe były przetwarzane przez </w:t>
      </w:r>
      <w:r w:rsidR="002446DE" w:rsidRPr="002446DE">
        <w:rPr>
          <w:rFonts w:eastAsiaTheme="minorEastAsia" w:cstheme="minorHAnsi"/>
          <w:sz w:val="20"/>
          <w:szCs w:val="20"/>
        </w:rPr>
        <w:t xml:space="preserve">Regionalne Centrum Krwiodawstwa i Krwiolecznictwa </w:t>
      </w:r>
      <w:r w:rsidR="002446DE">
        <w:rPr>
          <w:rFonts w:eastAsiaTheme="minorEastAsia" w:cstheme="minorHAnsi"/>
          <w:sz w:val="20"/>
          <w:szCs w:val="20"/>
        </w:rPr>
        <w:br/>
      </w:r>
      <w:r w:rsidR="002446DE" w:rsidRPr="002446DE">
        <w:rPr>
          <w:rFonts w:eastAsiaTheme="minorEastAsia" w:cstheme="minorHAnsi"/>
          <w:sz w:val="20"/>
          <w:szCs w:val="20"/>
        </w:rPr>
        <w:t xml:space="preserve">w Katowicach, </w:t>
      </w:r>
      <w:r w:rsidRPr="002446DE">
        <w:rPr>
          <w:rFonts w:eastAsiaTheme="minorEastAsia" w:cstheme="minorHAnsi"/>
          <w:sz w:val="20"/>
          <w:szCs w:val="20"/>
        </w:rPr>
        <w:t>także na potrzeby przyszłych procesów rekrutacyjnych, prosimy o zaznaczenie odpowiedniej zgody w formularzu rekrutacyjnym/zamieszczenie poniższej klauzuli w dokumentach aplikacyjnych:</w:t>
      </w:r>
    </w:p>
    <w:p w14:paraId="029002CF" w14:textId="29D7E39B" w:rsidR="00815B99" w:rsidRPr="002446DE" w:rsidRDefault="00815B99" w:rsidP="002446DE">
      <w:pPr>
        <w:spacing w:after="0" w:line="240" w:lineRule="auto"/>
        <w:jc w:val="both"/>
        <w:rPr>
          <w:rFonts w:eastAsiaTheme="minorEastAsia" w:cstheme="minorHAnsi"/>
          <w:i/>
          <w:sz w:val="20"/>
          <w:szCs w:val="20"/>
        </w:rPr>
      </w:pPr>
      <w:r w:rsidRPr="002446DE">
        <w:rPr>
          <w:rFonts w:eastAsiaTheme="minorEastAsia" w:cstheme="minorHAnsi"/>
          <w:i/>
          <w:sz w:val="20"/>
          <w:szCs w:val="20"/>
        </w:rPr>
        <w:t xml:space="preserve">„Wyrażam zgodę na przetwarzanie przez </w:t>
      </w:r>
      <w:r w:rsidR="002446DE" w:rsidRPr="002446DE">
        <w:rPr>
          <w:rFonts w:eastAsiaTheme="minorEastAsia" w:cstheme="minorHAnsi"/>
          <w:i/>
          <w:sz w:val="20"/>
          <w:szCs w:val="20"/>
        </w:rPr>
        <w:t>Regionalne Centrum Krwiodawstwa i Krwiolecznictwa w Katowicach,</w:t>
      </w:r>
      <w:r w:rsidR="00375FF0" w:rsidRPr="002446DE">
        <w:rPr>
          <w:rFonts w:eastAsiaTheme="minorEastAsia" w:cstheme="minorHAnsi"/>
          <w:i/>
          <w:sz w:val="20"/>
          <w:szCs w:val="20"/>
        </w:rPr>
        <w:t xml:space="preserve"> </w:t>
      </w:r>
      <w:r w:rsidRPr="002446DE">
        <w:rPr>
          <w:rFonts w:eastAsiaTheme="minorEastAsia" w:cstheme="minorHAnsi"/>
          <w:i/>
          <w:sz w:val="20"/>
          <w:szCs w:val="20"/>
        </w:rPr>
        <w:t>moich danych osobowych zawartych w dokumentach aplikacyjnych na potrzeby przyszłych rekrutacji.” </w:t>
      </w:r>
    </w:p>
    <w:p w14:paraId="3B23DCA6" w14:textId="77777777" w:rsidR="00FE7CE6" w:rsidRDefault="00FE7CE6" w:rsidP="002446DE">
      <w:pPr>
        <w:spacing w:line="240" w:lineRule="auto"/>
      </w:pPr>
    </w:p>
    <w:sectPr w:rsidR="00FE7C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D82200" w16cex:dateUtc="2022-09-23T10:16:00Z"/>
  <w16cex:commentExtensible w16cex:durableId="26DC492F" w16cex:dateUtc="2022-09-26T13:52:00Z"/>
  <w16cex:commentExtensible w16cex:durableId="26DC493E" w16cex:dateUtc="2022-09-26T13:52:00Z"/>
  <w16cex:commentExtensible w16cex:durableId="26D821EB" w16cex:dateUtc="2022-09-23T10:1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316ECAD" w16cid:durableId="26D82200"/>
  <w16cid:commentId w16cid:paraId="307D9BB8" w16cid:durableId="26DC492F"/>
  <w16cid:commentId w16cid:paraId="3771F4A6" w16cid:durableId="26DC493E"/>
  <w16cid:commentId w16cid:paraId="479FCF51" w16cid:durableId="26D821EB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A4C90"/>
    <w:multiLevelType w:val="hybridMultilevel"/>
    <w:tmpl w:val="44D61488"/>
    <w:lvl w:ilvl="0" w:tplc="A4BC4A7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2000864"/>
    <w:multiLevelType w:val="hybridMultilevel"/>
    <w:tmpl w:val="567A04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036530"/>
    <w:multiLevelType w:val="hybridMultilevel"/>
    <w:tmpl w:val="91D05CC2"/>
    <w:lvl w:ilvl="0" w:tplc="FF8A0DA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4132BE"/>
    <w:multiLevelType w:val="hybridMultilevel"/>
    <w:tmpl w:val="E302686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77D50637"/>
    <w:multiLevelType w:val="multilevel"/>
    <w:tmpl w:val="56708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F04"/>
    <w:rsid w:val="00113D1C"/>
    <w:rsid w:val="001406C5"/>
    <w:rsid w:val="001515FE"/>
    <w:rsid w:val="001608EB"/>
    <w:rsid w:val="00172D64"/>
    <w:rsid w:val="002038FE"/>
    <w:rsid w:val="00210EF5"/>
    <w:rsid w:val="00221E2E"/>
    <w:rsid w:val="002446DE"/>
    <w:rsid w:val="002C479D"/>
    <w:rsid w:val="002D0F5E"/>
    <w:rsid w:val="00371017"/>
    <w:rsid w:val="00374DBC"/>
    <w:rsid w:val="00375FF0"/>
    <w:rsid w:val="00427192"/>
    <w:rsid w:val="00457F6F"/>
    <w:rsid w:val="004A161A"/>
    <w:rsid w:val="004E1979"/>
    <w:rsid w:val="0050636F"/>
    <w:rsid w:val="005B3B87"/>
    <w:rsid w:val="005C2F04"/>
    <w:rsid w:val="005E553F"/>
    <w:rsid w:val="005F2DCD"/>
    <w:rsid w:val="00642799"/>
    <w:rsid w:val="00674AEE"/>
    <w:rsid w:val="00675F31"/>
    <w:rsid w:val="00680603"/>
    <w:rsid w:val="006A6EFC"/>
    <w:rsid w:val="006B07F8"/>
    <w:rsid w:val="006B7923"/>
    <w:rsid w:val="006D45A1"/>
    <w:rsid w:val="00705C6E"/>
    <w:rsid w:val="0072796A"/>
    <w:rsid w:val="00815B99"/>
    <w:rsid w:val="0085137C"/>
    <w:rsid w:val="008C54D6"/>
    <w:rsid w:val="008E37B8"/>
    <w:rsid w:val="009343B2"/>
    <w:rsid w:val="00A12D21"/>
    <w:rsid w:val="00A34452"/>
    <w:rsid w:val="00A879BA"/>
    <w:rsid w:val="00B41526"/>
    <w:rsid w:val="00B54568"/>
    <w:rsid w:val="00B64B4B"/>
    <w:rsid w:val="00BC569F"/>
    <w:rsid w:val="00BD7C71"/>
    <w:rsid w:val="00C72029"/>
    <w:rsid w:val="00CA309D"/>
    <w:rsid w:val="00CB699F"/>
    <w:rsid w:val="00D11D3F"/>
    <w:rsid w:val="00D31F04"/>
    <w:rsid w:val="00D832F3"/>
    <w:rsid w:val="00DE5621"/>
    <w:rsid w:val="00DF1500"/>
    <w:rsid w:val="00E24695"/>
    <w:rsid w:val="00E41407"/>
    <w:rsid w:val="00E43CC7"/>
    <w:rsid w:val="00E7473C"/>
    <w:rsid w:val="00E96A3C"/>
    <w:rsid w:val="00EF07DE"/>
    <w:rsid w:val="00F7024C"/>
    <w:rsid w:val="00F768EE"/>
    <w:rsid w:val="00FD73D8"/>
    <w:rsid w:val="00FD7B20"/>
    <w:rsid w:val="00FE7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FC040"/>
  <w15:chartTrackingRefBased/>
  <w15:docId w15:val="{0B2FA307-E79F-4678-B839-B3B89E3FA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aragraph">
    <w:name w:val="paragraph"/>
    <w:basedOn w:val="Normalny"/>
    <w:rsid w:val="00F768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F768EE"/>
  </w:style>
  <w:style w:type="character" w:customStyle="1" w:styleId="eop">
    <w:name w:val="eop"/>
    <w:basedOn w:val="Domylnaczcionkaakapitu"/>
    <w:rsid w:val="00F768EE"/>
  </w:style>
  <w:style w:type="character" w:customStyle="1" w:styleId="spellingerror">
    <w:name w:val="spellingerror"/>
    <w:basedOn w:val="Domylnaczcionkaakapitu"/>
    <w:rsid w:val="00F768EE"/>
  </w:style>
  <w:style w:type="character" w:customStyle="1" w:styleId="contextualspellingandgrammarerror">
    <w:name w:val="contextualspellingandgrammarerror"/>
    <w:basedOn w:val="Domylnaczcionkaakapitu"/>
    <w:rsid w:val="00F768EE"/>
  </w:style>
  <w:style w:type="character" w:styleId="Hipercze">
    <w:name w:val="Hyperlink"/>
    <w:basedOn w:val="Domylnaczcionkaakapitu"/>
    <w:uiPriority w:val="99"/>
    <w:unhideWhenUsed/>
    <w:rsid w:val="002D0F5E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2D0F5E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15B9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15B99"/>
    <w:pPr>
      <w:spacing w:after="200" w:line="240" w:lineRule="auto"/>
      <w:jc w:val="both"/>
    </w:pPr>
    <w:rPr>
      <w:rFonts w:eastAsiaTheme="minorEastAsia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15B99"/>
    <w:rPr>
      <w:rFonts w:eastAsiaTheme="minorEastAsia"/>
      <w:sz w:val="20"/>
      <w:szCs w:val="20"/>
    </w:rPr>
  </w:style>
  <w:style w:type="paragraph" w:styleId="Akapitzlist">
    <w:name w:val="List Paragraph"/>
    <w:basedOn w:val="Normalny"/>
    <w:uiPriority w:val="34"/>
    <w:qFormat/>
    <w:rsid w:val="00EF07DE"/>
    <w:pPr>
      <w:ind w:left="720"/>
      <w:contextualSpacing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75F31"/>
    <w:pPr>
      <w:spacing w:after="160"/>
      <w:jc w:val="left"/>
    </w:pPr>
    <w:rPr>
      <w:rFonts w:eastAsiaTheme="minorHAnsi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75F31"/>
    <w:rPr>
      <w:rFonts w:eastAsiaTheme="minorEastAsia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11D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1D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728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64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03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4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9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83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0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166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16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151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1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8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85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5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7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11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0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3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rckik-katowice.pl" TargetMode="External"/><Relationship Id="rId5" Type="http://schemas.openxmlformats.org/officeDocument/2006/relationships/hyperlink" Target="mailto:rckik@rckik-katowice.pl" TargetMode="External"/><Relationship Id="rId10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644</Words>
  <Characters>3864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 Sitko</dc:creator>
  <cp:keywords/>
  <dc:description/>
  <cp:lastModifiedBy>rckik</cp:lastModifiedBy>
  <cp:revision>2</cp:revision>
  <dcterms:created xsi:type="dcterms:W3CDTF">2024-11-27T07:09:00Z</dcterms:created>
  <dcterms:modified xsi:type="dcterms:W3CDTF">2024-11-27T07:09:00Z</dcterms:modified>
</cp:coreProperties>
</file>